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TRGOVAČKA I KOMERCIJALNA ŠKOLA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 xml:space="preserve"> „DAVOR MILAS“ 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Osijek, Ivana Gundulića 38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hAnsi="Arial" w:cs="Arial"/>
          <w:sz w:val="24"/>
          <w:szCs w:val="24"/>
        </w:rPr>
        <w:t>OIB: 89468411110</w:t>
      </w:r>
    </w:p>
    <w:p w:rsidR="005859E8" w:rsidRPr="005859E8" w:rsidRDefault="007F2F60" w:rsidP="005859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Šifra MZO: 14-060-514</w:t>
      </w:r>
      <w:r w:rsidR="005859E8">
        <w:rPr>
          <w:rFonts w:ascii="Arial" w:eastAsia="Times New Roman" w:hAnsi="Arial" w:cs="Arial"/>
          <w:sz w:val="24"/>
          <w:szCs w:val="24"/>
          <w:lang w:eastAsia="hr-HR"/>
        </w:rPr>
        <w:br/>
      </w:r>
      <w:r w:rsidR="00567B56">
        <w:rPr>
          <w:rFonts w:ascii="Arial" w:eastAsia="Times New Roman" w:hAnsi="Arial" w:cs="Arial"/>
          <w:sz w:val="24"/>
          <w:szCs w:val="24"/>
          <w:lang w:eastAsia="hr-HR"/>
        </w:rPr>
        <w:t>KLASA: 007-04/25-01/07</w:t>
      </w:r>
    </w:p>
    <w:p w:rsidR="007F2F60" w:rsidRPr="007F2F60" w:rsidRDefault="0068699B" w:rsidP="005859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 2158-49-01-25-3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u w:val="single"/>
          <w:lang w:eastAsia="hr-HR"/>
        </w:rPr>
        <w:t>Školski odbor</w:t>
      </w:r>
      <w:r w:rsidR="005859E8">
        <w:rPr>
          <w:rFonts w:ascii="Arial" w:eastAsia="Times New Roman" w:hAnsi="Arial" w:cs="Arial"/>
          <w:sz w:val="24"/>
          <w:szCs w:val="24"/>
          <w:u w:val="single"/>
          <w:lang w:eastAsia="hr-HR"/>
        </w:rPr>
        <w:br/>
      </w:r>
    </w:p>
    <w:p w:rsidR="007F2F60" w:rsidRPr="007F2F60" w:rsidRDefault="007F2F60" w:rsidP="007F2F6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F2F60" w:rsidRPr="007F2F60" w:rsidRDefault="007F2F60" w:rsidP="007F2F6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>ZAKLJUČCI</w:t>
      </w:r>
    </w:p>
    <w:p w:rsidR="007F2F60" w:rsidRPr="007F2F60" w:rsidRDefault="007F2F60" w:rsidP="007F2F60">
      <w:pPr>
        <w:jc w:val="center"/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S </w:t>
      </w:r>
      <w:r w:rsidR="00567B56">
        <w:rPr>
          <w:rFonts w:ascii="Arial" w:hAnsi="Arial" w:cs="Arial"/>
          <w:sz w:val="24"/>
          <w:szCs w:val="24"/>
        </w:rPr>
        <w:t>4</w:t>
      </w:r>
      <w:r w:rsidR="005859E8">
        <w:rPr>
          <w:rFonts w:ascii="Arial" w:hAnsi="Arial" w:cs="Arial"/>
          <w:sz w:val="24"/>
          <w:szCs w:val="24"/>
        </w:rPr>
        <w:t>.</w:t>
      </w:r>
      <w:r w:rsidRPr="007F2F60">
        <w:rPr>
          <w:rFonts w:ascii="Arial" w:hAnsi="Arial" w:cs="Arial"/>
          <w:sz w:val="24"/>
          <w:szCs w:val="24"/>
        </w:rPr>
        <w:t xml:space="preserve"> SJEDNICE</w:t>
      </w:r>
      <w:r w:rsidR="00EB43B9">
        <w:rPr>
          <w:rFonts w:ascii="Arial" w:hAnsi="Arial" w:cs="Arial"/>
          <w:sz w:val="24"/>
          <w:szCs w:val="24"/>
        </w:rPr>
        <w:t xml:space="preserve"> ŠKOLSKOG ODBORA ODRŽANE DANA 12</w:t>
      </w:r>
      <w:r w:rsidR="00567B56">
        <w:rPr>
          <w:rFonts w:ascii="Arial" w:hAnsi="Arial" w:cs="Arial"/>
          <w:sz w:val="24"/>
          <w:szCs w:val="24"/>
        </w:rPr>
        <w:t>.06</w:t>
      </w:r>
      <w:r w:rsidRPr="007F2F60">
        <w:rPr>
          <w:rFonts w:ascii="Arial" w:hAnsi="Arial" w:cs="Arial"/>
          <w:sz w:val="24"/>
          <w:szCs w:val="24"/>
        </w:rPr>
        <w:t>.2025.</w:t>
      </w:r>
    </w:p>
    <w:p w:rsidR="007F2F60" w:rsidRPr="007F2F60" w:rsidRDefault="007F2F60" w:rsidP="007F2F60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1. </w:t>
      </w:r>
      <w:r w:rsidR="005859E8">
        <w:rPr>
          <w:rFonts w:ascii="Arial" w:hAnsi="Arial" w:cs="Arial"/>
          <w:sz w:val="24"/>
          <w:szCs w:val="24"/>
        </w:rPr>
        <w:t xml:space="preserve">Usvojen je zapisnik s </w:t>
      </w:r>
      <w:r w:rsidR="00567B56">
        <w:rPr>
          <w:rFonts w:ascii="Arial" w:hAnsi="Arial" w:cs="Arial"/>
          <w:sz w:val="24"/>
          <w:szCs w:val="24"/>
        </w:rPr>
        <w:t>prethodne</w:t>
      </w:r>
      <w:r w:rsidR="005859E8">
        <w:rPr>
          <w:rFonts w:ascii="Arial" w:hAnsi="Arial" w:cs="Arial"/>
          <w:sz w:val="24"/>
          <w:szCs w:val="24"/>
        </w:rPr>
        <w:t xml:space="preserve"> sjednice Školskog odbora</w:t>
      </w:r>
      <w:r w:rsidR="00C35574">
        <w:rPr>
          <w:rFonts w:ascii="Arial" w:hAnsi="Arial" w:cs="Arial"/>
          <w:sz w:val="24"/>
          <w:szCs w:val="24"/>
        </w:rPr>
        <w:t>.</w:t>
      </w:r>
    </w:p>
    <w:p w:rsidR="008247A2" w:rsidRPr="008247A2" w:rsidRDefault="007F2F60" w:rsidP="008247A2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2. </w:t>
      </w:r>
      <w:r w:rsidR="00567B56">
        <w:rPr>
          <w:rFonts w:ascii="Arial" w:hAnsi="Arial" w:cs="Arial"/>
          <w:sz w:val="24"/>
          <w:szCs w:val="24"/>
        </w:rPr>
        <w:t>Donesena je Sigurnosna prosudba i Plan sigurnosti</w:t>
      </w:r>
      <w:r w:rsidR="008247A2" w:rsidRPr="008247A2">
        <w:rPr>
          <w:rFonts w:ascii="Arial" w:hAnsi="Arial" w:cs="Arial"/>
          <w:sz w:val="24"/>
          <w:szCs w:val="24"/>
        </w:rPr>
        <w:t xml:space="preserve"> </w:t>
      </w:r>
    </w:p>
    <w:p w:rsidR="008247A2" w:rsidRDefault="007F2F60" w:rsidP="00241A42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3. </w:t>
      </w:r>
      <w:r w:rsidR="00567B56">
        <w:rPr>
          <w:rFonts w:ascii="Arial" w:hAnsi="Arial" w:cs="Arial"/>
          <w:sz w:val="24"/>
          <w:szCs w:val="24"/>
        </w:rPr>
        <w:t>Donesena je Prosudba ugroženosti</w:t>
      </w:r>
    </w:p>
    <w:p w:rsidR="00241A42" w:rsidRDefault="00241A42" w:rsidP="0082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67B56">
        <w:rPr>
          <w:rFonts w:ascii="Arial" w:hAnsi="Arial" w:cs="Arial"/>
          <w:sz w:val="24"/>
          <w:szCs w:val="24"/>
        </w:rPr>
        <w:t>Usvojeno je izvješće ravnateljice o sklopljenoj suradnji s Hrvatskim kulturnim centrom „Srijem“</w:t>
      </w:r>
    </w:p>
    <w:p w:rsidR="00567B56" w:rsidRPr="00241A42" w:rsidRDefault="00567B56" w:rsidP="00824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94DBC">
        <w:rPr>
          <w:rFonts w:ascii="Arial" w:hAnsi="Arial" w:cs="Arial"/>
          <w:sz w:val="24"/>
          <w:szCs w:val="24"/>
        </w:rPr>
        <w:t>Nije d</w:t>
      </w:r>
      <w:r>
        <w:rPr>
          <w:rFonts w:ascii="Arial" w:hAnsi="Arial" w:cs="Arial"/>
          <w:sz w:val="24"/>
          <w:szCs w:val="24"/>
        </w:rPr>
        <w:t>onese</w:t>
      </w:r>
      <w:r w:rsidR="001F30CF">
        <w:rPr>
          <w:rFonts w:ascii="Arial" w:hAnsi="Arial" w:cs="Arial"/>
          <w:sz w:val="24"/>
          <w:szCs w:val="24"/>
        </w:rPr>
        <w:t xml:space="preserve">na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Odluka o izmjeni Financijskog plana za 2025. godinu. </w:t>
      </w:r>
    </w:p>
    <w:p w:rsidR="006F07D4" w:rsidRPr="007F2F60" w:rsidRDefault="006F07D4">
      <w:pPr>
        <w:rPr>
          <w:rFonts w:ascii="Arial" w:hAnsi="Arial" w:cs="Arial"/>
          <w:sz w:val="24"/>
          <w:szCs w:val="24"/>
        </w:rPr>
      </w:pPr>
    </w:p>
    <w:sectPr w:rsidR="006F07D4" w:rsidRPr="007F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0"/>
    <w:rsid w:val="00094DBC"/>
    <w:rsid w:val="001F30CF"/>
    <w:rsid w:val="00241A42"/>
    <w:rsid w:val="00567B56"/>
    <w:rsid w:val="005859E8"/>
    <w:rsid w:val="0068699B"/>
    <w:rsid w:val="006F07D4"/>
    <w:rsid w:val="007F2F60"/>
    <w:rsid w:val="008247A2"/>
    <w:rsid w:val="00A234E4"/>
    <w:rsid w:val="00B71830"/>
    <w:rsid w:val="00C35574"/>
    <w:rsid w:val="00E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E8F"/>
  <w15:chartTrackingRefBased/>
  <w15:docId w15:val="{97C8BBBD-CFEC-4D5A-9621-E32944B4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23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4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10</cp:revision>
  <cp:lastPrinted>2025-07-14T12:04:00Z</cp:lastPrinted>
  <dcterms:created xsi:type="dcterms:W3CDTF">2025-05-12T11:17:00Z</dcterms:created>
  <dcterms:modified xsi:type="dcterms:W3CDTF">2025-07-14T12:05:00Z</dcterms:modified>
</cp:coreProperties>
</file>